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036" w14:textId="3E66435A"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CC3340">
        <w:rPr>
          <w:rFonts w:ascii="Times New Roman" w:hAnsi="Times New Roman" w:cs="Times New Roman"/>
          <w:sz w:val="32"/>
          <w:szCs w:val="32"/>
        </w:rPr>
        <w:t>February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61640CD6" w14:textId="77777777" w:rsidR="005505FB" w:rsidRDefault="005505FB">
      <w:pPr>
        <w:rPr>
          <w:rFonts w:cstheme="minorHAnsi"/>
        </w:rPr>
      </w:pP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096875F5" w14:textId="0F058EC7"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CC3340">
        <w:rPr>
          <w:rFonts w:ascii="Times New Roman" w:hAnsi="Times New Roman" w:cs="Times New Roman"/>
          <w:b/>
          <w:bCs/>
          <w:sz w:val="26"/>
          <w:szCs w:val="26"/>
        </w:rPr>
        <w:t>February 5</w:t>
      </w:r>
      <w:r w:rsidR="00CC3340" w:rsidRPr="00CC3340">
        <w:rPr>
          <w:rFonts w:ascii="Times New Roman" w:hAnsi="Times New Roman" w:cs="Times New Roman"/>
          <w:b/>
          <w:bCs/>
          <w:sz w:val="26"/>
          <w:szCs w:val="26"/>
          <w:vertAlign w:val="superscript"/>
        </w:rPr>
        <w:t>th</w:t>
      </w:r>
      <w:r w:rsidR="001F7EBE">
        <w:rPr>
          <w:rFonts w:ascii="Times New Roman" w:hAnsi="Times New Roman" w:cs="Times New Roman"/>
          <w:b/>
          <w:bCs/>
          <w:sz w:val="26"/>
          <w:szCs w:val="26"/>
        </w:rPr>
        <w:t xml:space="preserve"> </w:t>
      </w:r>
    </w:p>
    <w:p w14:paraId="53D9D822" w14:textId="7ECD2C6E" w:rsidR="00793EFC" w:rsidRPr="00CC204D" w:rsidRDefault="00CC3340" w:rsidP="00793EFC">
      <w:pPr>
        <w:rPr>
          <w:rFonts w:ascii="Times New Roman" w:hAnsi="Times New Roman" w:cs="Times New Roman"/>
          <w:b/>
          <w:bCs/>
          <w:sz w:val="26"/>
          <w:szCs w:val="26"/>
        </w:rPr>
      </w:pPr>
      <w:r>
        <w:rPr>
          <w:rFonts w:ascii="Times New Roman" w:hAnsi="Times New Roman" w:cs="Times New Roman"/>
          <w:b/>
          <w:bCs/>
          <w:sz w:val="26"/>
          <w:szCs w:val="26"/>
        </w:rPr>
        <w:t>Synod of Lincoln Trails</w:t>
      </w:r>
      <w:r w:rsidR="008A3189">
        <w:rPr>
          <w:rFonts w:ascii="Times New Roman" w:hAnsi="Times New Roman" w:cs="Times New Roman"/>
          <w:b/>
          <w:bCs/>
          <w:sz w:val="26"/>
          <w:szCs w:val="26"/>
        </w:rPr>
        <w:tab/>
      </w:r>
      <w:r w:rsidR="008A3189">
        <w:rPr>
          <w:rFonts w:ascii="Times New Roman" w:hAnsi="Times New Roman" w:cs="Times New Roman"/>
          <w:b/>
          <w:bCs/>
          <w:sz w:val="26"/>
          <w:szCs w:val="26"/>
        </w:rPr>
        <w:tab/>
      </w:r>
      <w:r w:rsidR="008A3189">
        <w:rPr>
          <w:rFonts w:ascii="Times New Roman" w:hAnsi="Times New Roman" w:cs="Times New Roman"/>
          <w:b/>
          <w:bCs/>
          <w:sz w:val="26"/>
          <w:szCs w:val="26"/>
        </w:rPr>
        <w:tab/>
      </w:r>
      <w:r w:rsidR="008A3189">
        <w:rPr>
          <w:rFonts w:ascii="Times New Roman" w:hAnsi="Times New Roman" w:cs="Times New Roman"/>
          <w:b/>
          <w:bCs/>
          <w:sz w:val="26"/>
          <w:szCs w:val="26"/>
        </w:rPr>
        <w:tab/>
        <w:t>Rev. Sara Dingman, Synod Executive</w:t>
      </w:r>
    </w:p>
    <w:p w14:paraId="23E59D98" w14:textId="12F4E8CD" w:rsidR="00CC3340" w:rsidRDefault="00CC3340" w:rsidP="00CC3340">
      <w:pPr>
        <w:rPr>
          <w:rFonts w:cstheme="minorHAnsi"/>
        </w:rPr>
      </w:pPr>
      <w:r w:rsidRPr="00CC3340">
        <w:rPr>
          <w:rFonts w:cstheme="minorHAnsi"/>
        </w:rPr>
        <w:t xml:space="preserve">The Synod of Lincoln Trails </w:t>
      </w:r>
      <w:r w:rsidR="00B641BF">
        <w:rPr>
          <w:rFonts w:cstheme="minorHAnsi"/>
        </w:rPr>
        <w:t xml:space="preserve">consists of </w:t>
      </w:r>
      <w:r w:rsidRPr="00CC3340">
        <w:rPr>
          <w:rFonts w:cstheme="minorHAnsi"/>
        </w:rPr>
        <w:t>8 presbyteries, 90,000+ members, and</w:t>
      </w:r>
      <w:r>
        <w:rPr>
          <w:rFonts w:cstheme="minorHAnsi"/>
        </w:rPr>
        <w:t xml:space="preserve"> </w:t>
      </w:r>
      <w:r w:rsidRPr="00CC3340">
        <w:rPr>
          <w:rFonts w:cstheme="minorHAnsi"/>
        </w:rPr>
        <w:t>over 1,000 churches</w:t>
      </w:r>
      <w:r w:rsidR="00C144DE">
        <w:rPr>
          <w:rFonts w:cstheme="minorHAnsi"/>
        </w:rPr>
        <w:t xml:space="preserve">, </w:t>
      </w:r>
      <w:r w:rsidRPr="00CC3340">
        <w:rPr>
          <w:rFonts w:cstheme="minorHAnsi"/>
        </w:rPr>
        <w:t>colleges</w:t>
      </w:r>
      <w:r w:rsidR="00C144DE">
        <w:rPr>
          <w:rFonts w:cstheme="minorHAnsi"/>
        </w:rPr>
        <w:t xml:space="preserve">, </w:t>
      </w:r>
      <w:r w:rsidRPr="00CC3340">
        <w:rPr>
          <w:rFonts w:cstheme="minorHAnsi"/>
        </w:rPr>
        <w:t>nursing homes</w:t>
      </w:r>
      <w:r w:rsidR="00C144DE">
        <w:rPr>
          <w:rFonts w:cstheme="minorHAnsi"/>
        </w:rPr>
        <w:t xml:space="preserve">, and </w:t>
      </w:r>
      <w:r w:rsidRPr="00CC3340">
        <w:rPr>
          <w:rFonts w:cstheme="minorHAnsi"/>
        </w:rPr>
        <w:t>mission centers</w:t>
      </w:r>
      <w:r w:rsidR="00C144DE">
        <w:rPr>
          <w:rFonts w:cstheme="minorHAnsi"/>
        </w:rPr>
        <w:t>.</w:t>
      </w:r>
      <w:r w:rsidRPr="00CC3340">
        <w:rPr>
          <w:rFonts w:cstheme="minorHAnsi"/>
        </w:rPr>
        <w:t xml:space="preserve"> Our geographical</w:t>
      </w:r>
      <w:r>
        <w:rPr>
          <w:rFonts w:cstheme="minorHAnsi"/>
        </w:rPr>
        <w:t xml:space="preserve"> </w:t>
      </w:r>
      <w:r w:rsidRPr="00CC3340">
        <w:rPr>
          <w:rFonts w:cstheme="minorHAnsi"/>
        </w:rPr>
        <w:t>boundaries are Illinois and Indiana, and our office is located just north of the Presbytery of Ohio</w:t>
      </w:r>
      <w:r>
        <w:rPr>
          <w:rFonts w:cstheme="minorHAnsi"/>
        </w:rPr>
        <w:t xml:space="preserve"> </w:t>
      </w:r>
      <w:r w:rsidRPr="00CC3340">
        <w:rPr>
          <w:rFonts w:cstheme="minorHAnsi"/>
        </w:rPr>
        <w:t>Valley, up in Indianapolis.</w:t>
      </w:r>
    </w:p>
    <w:p w14:paraId="674564B8" w14:textId="64B60D85" w:rsidR="00793EFC" w:rsidRPr="00A337FC" w:rsidRDefault="00CC3340" w:rsidP="00CC3340">
      <w:pPr>
        <w:rPr>
          <w:rFonts w:cstheme="minorHAnsi"/>
        </w:rPr>
      </w:pPr>
      <w:r w:rsidRPr="00CC3340">
        <w:rPr>
          <w:rFonts w:cstheme="minorHAnsi"/>
        </w:rPr>
        <w:t xml:space="preserve">Please keep </w:t>
      </w:r>
      <w:r w:rsidR="00447F6D">
        <w:rPr>
          <w:rFonts w:cstheme="minorHAnsi"/>
        </w:rPr>
        <w:t xml:space="preserve">POV </w:t>
      </w:r>
      <w:r w:rsidR="00447F6D">
        <w:rPr>
          <w:rFonts w:cstheme="minorHAnsi"/>
        </w:rPr>
        <w:t>C</w:t>
      </w:r>
      <w:r w:rsidR="00447F6D">
        <w:rPr>
          <w:rFonts w:cstheme="minorHAnsi"/>
        </w:rPr>
        <w:t>ommissioners to Synod</w:t>
      </w:r>
      <w:r w:rsidR="00447F6D">
        <w:rPr>
          <w:rFonts w:cstheme="minorHAnsi"/>
        </w:rPr>
        <w:t xml:space="preserve"> </w:t>
      </w:r>
      <w:r w:rsidR="00C144DE">
        <w:rPr>
          <w:rFonts w:cstheme="minorHAnsi"/>
        </w:rPr>
        <w:t>Karen Hahn</w:t>
      </w:r>
      <w:r w:rsidR="00C144DE" w:rsidRPr="00CC3340">
        <w:rPr>
          <w:rFonts w:cstheme="minorHAnsi"/>
        </w:rPr>
        <w:t>, David Lee</w:t>
      </w:r>
      <w:r w:rsidR="00C144DE">
        <w:rPr>
          <w:rFonts w:cstheme="minorHAnsi"/>
        </w:rPr>
        <w:t>,</w:t>
      </w:r>
      <w:r w:rsidR="00C144DE" w:rsidRPr="00CC3340">
        <w:rPr>
          <w:rFonts w:cstheme="minorHAnsi"/>
        </w:rPr>
        <w:t xml:space="preserve"> and </w:t>
      </w:r>
      <w:r w:rsidR="00C144DE">
        <w:rPr>
          <w:rFonts w:cstheme="minorHAnsi"/>
        </w:rPr>
        <w:t>David Holt</w:t>
      </w:r>
      <w:r w:rsidRPr="00CC3340">
        <w:rPr>
          <w:rFonts w:cstheme="minorHAnsi"/>
        </w:rPr>
        <w:t xml:space="preserve"> in your prayers</w:t>
      </w:r>
      <w:r w:rsidR="00C144DE">
        <w:rPr>
          <w:rFonts w:cstheme="minorHAnsi"/>
        </w:rPr>
        <w:t xml:space="preserve">. </w:t>
      </w:r>
      <w:r w:rsidRPr="00CC3340">
        <w:rPr>
          <w:rFonts w:cstheme="minorHAnsi"/>
        </w:rPr>
        <w:t>Sara Dingman is our Synod Executive</w:t>
      </w:r>
      <w:r w:rsidR="00A82501">
        <w:rPr>
          <w:rFonts w:cstheme="minorHAnsi"/>
        </w:rPr>
        <w:t>,</w:t>
      </w:r>
      <w:r w:rsidRPr="00CC3340">
        <w:rPr>
          <w:rFonts w:cstheme="minorHAnsi"/>
        </w:rPr>
        <w:t xml:space="preserve"> Bake Wood is our Stated Clerk,</w:t>
      </w:r>
      <w:r>
        <w:rPr>
          <w:rFonts w:cstheme="minorHAnsi"/>
        </w:rPr>
        <w:t xml:space="preserve"> </w:t>
      </w:r>
      <w:proofErr w:type="spellStart"/>
      <w:r w:rsidRPr="00CC3340">
        <w:rPr>
          <w:rFonts w:cstheme="minorHAnsi"/>
        </w:rPr>
        <w:t>Wynesia</w:t>
      </w:r>
      <w:proofErr w:type="spellEnd"/>
      <w:r w:rsidRPr="00CC3340">
        <w:rPr>
          <w:rFonts w:cstheme="minorHAnsi"/>
        </w:rPr>
        <w:t xml:space="preserve"> Jackson</w:t>
      </w:r>
      <w:r w:rsidR="00B641BF">
        <w:rPr>
          <w:rFonts w:cstheme="minorHAnsi"/>
        </w:rPr>
        <w:t xml:space="preserve"> is our Program Manager,</w:t>
      </w:r>
      <w:r w:rsidRPr="00CC3340">
        <w:rPr>
          <w:rFonts w:cstheme="minorHAnsi"/>
        </w:rPr>
        <w:t xml:space="preserve"> and Greg </w:t>
      </w:r>
      <w:proofErr w:type="spellStart"/>
      <w:r w:rsidRPr="00CC3340">
        <w:rPr>
          <w:rFonts w:cstheme="minorHAnsi"/>
        </w:rPr>
        <w:t>Cislak</w:t>
      </w:r>
      <w:proofErr w:type="spellEnd"/>
      <w:r w:rsidRPr="00CC3340">
        <w:rPr>
          <w:rFonts w:cstheme="minorHAnsi"/>
        </w:rPr>
        <w:t xml:space="preserve"> </w:t>
      </w:r>
      <w:r w:rsidR="00B641BF">
        <w:rPr>
          <w:rFonts w:cstheme="minorHAnsi"/>
        </w:rPr>
        <w:t>is our Treasurer</w:t>
      </w:r>
      <w:r w:rsidRPr="00CC3340">
        <w:rPr>
          <w:rFonts w:cstheme="minorHAnsi"/>
        </w:rPr>
        <w:t>. We are all connected by the Holy</w:t>
      </w:r>
      <w:r>
        <w:rPr>
          <w:rFonts w:cstheme="minorHAnsi"/>
        </w:rPr>
        <w:t xml:space="preserve"> </w:t>
      </w:r>
      <w:r w:rsidRPr="00CC3340">
        <w:rPr>
          <w:rFonts w:cstheme="minorHAnsi"/>
        </w:rPr>
        <w:t>Spirit; we pray for you and thank you for your prayers!</w:t>
      </w:r>
    </w:p>
    <w:p w14:paraId="5FBEBDDC" w14:textId="77777777" w:rsidR="005505FB" w:rsidRPr="00667612" w:rsidRDefault="005505FB">
      <w:pPr>
        <w:rPr>
          <w:rFonts w:cstheme="minorHAnsi"/>
          <w:sz w:val="16"/>
          <w:szCs w:val="16"/>
        </w:rPr>
      </w:pPr>
    </w:p>
    <w:p w14:paraId="23B486DC" w14:textId="442277AA" w:rsidR="00224FD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C3340">
        <w:rPr>
          <w:rFonts w:ascii="Times New Roman" w:hAnsi="Times New Roman" w:cs="Times New Roman"/>
          <w:b/>
          <w:bCs/>
          <w:sz w:val="26"/>
          <w:szCs w:val="26"/>
        </w:rPr>
        <w:t>February 12</w:t>
      </w:r>
      <w:r w:rsidR="00CC3340" w:rsidRPr="00CC3340">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40B0478E" w:rsidR="001F7EBE" w:rsidRDefault="00CC3340" w:rsidP="00423471">
      <w:pPr>
        <w:rPr>
          <w:rFonts w:ascii="Times New Roman" w:hAnsi="Times New Roman" w:cs="Times New Roman"/>
          <w:b/>
          <w:bCs/>
          <w:sz w:val="26"/>
          <w:szCs w:val="26"/>
        </w:rPr>
      </w:pPr>
      <w:r>
        <w:rPr>
          <w:rFonts w:ascii="Times New Roman" w:hAnsi="Times New Roman" w:cs="Times New Roman"/>
          <w:b/>
          <w:bCs/>
          <w:sz w:val="26"/>
          <w:szCs w:val="26"/>
        </w:rPr>
        <w:t>First</w:t>
      </w:r>
      <w:r w:rsidR="00D46BAA">
        <w:rPr>
          <w:rFonts w:ascii="Times New Roman" w:hAnsi="Times New Roman" w:cs="Times New Roman"/>
          <w:b/>
          <w:bCs/>
          <w:sz w:val="26"/>
          <w:szCs w:val="26"/>
        </w:rPr>
        <w:t xml:space="preserve"> Presbyterian Church, </w:t>
      </w:r>
      <w:r>
        <w:rPr>
          <w:rFonts w:ascii="Times New Roman" w:hAnsi="Times New Roman" w:cs="Times New Roman"/>
          <w:b/>
          <w:bCs/>
          <w:sz w:val="26"/>
          <w:szCs w:val="26"/>
        </w:rPr>
        <w:t>Mount Vernon</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Larry Langer</w:t>
      </w:r>
    </w:p>
    <w:p w14:paraId="23B25EDD" w14:textId="4EC1F718" w:rsidR="00B641BF" w:rsidRPr="00B641BF" w:rsidRDefault="00B641BF" w:rsidP="00B641BF">
      <w:pPr>
        <w:rPr>
          <w:rFonts w:ascii="Calibri" w:eastAsia="Arial Unicode MS" w:hAnsi="Calibri" w:cs="Calibri"/>
          <w:color w:val="000000"/>
          <w:bdr w:val="nil"/>
        </w:rPr>
      </w:pPr>
      <w:r w:rsidRPr="00B641BF">
        <w:rPr>
          <w:rFonts w:ascii="Calibri" w:eastAsia="Arial Unicode MS" w:hAnsi="Calibri" w:cs="Calibri"/>
          <w:color w:val="000000"/>
          <w:bdr w:val="nil"/>
        </w:rPr>
        <w:t>First Presbyterian Church in Mount Vernon is a small church in a community of mixed professional, manufacturing, and rural ilk. Attendance on any given Sunday is 20 to 25 worshipers, with many families enlarging that attendance on special holidays. The majority of our regular attenders are retired professionals, with some middle-aged families who are currently working in education and service. We support an adult Sunday school class and an ecumenical Bible study on Tuesday mornings. We also support classes for educating people with community services and personal finances.</w:t>
      </w:r>
    </w:p>
    <w:p w14:paraId="2035864A" w14:textId="0231295E" w:rsidR="00B641BF" w:rsidRPr="00B641BF" w:rsidRDefault="00B641BF" w:rsidP="00B641BF">
      <w:pPr>
        <w:rPr>
          <w:rFonts w:ascii="Calibri" w:eastAsia="Arial Unicode MS" w:hAnsi="Calibri" w:cs="Calibri"/>
          <w:color w:val="000000"/>
          <w:bdr w:val="nil"/>
        </w:rPr>
      </w:pPr>
      <w:r w:rsidRPr="00B641BF">
        <w:rPr>
          <w:rFonts w:ascii="Calibri" w:eastAsia="Arial Unicode MS" w:hAnsi="Calibri" w:cs="Calibri"/>
          <w:color w:val="000000"/>
          <w:bdr w:val="nil"/>
        </w:rPr>
        <w:t>The congregation is a faithful partner in local missions, including the River Bend Food Bank, Habitat for Humanity homebuilding, an active participant in the Mount Vernon Ministerial Association and ecumenical worship services. Our church has a history of being mission minded, locally committing to the ministries of this community, and supporting the Presbytery with our per capita and shared mission contributions. We are able to support a full-time called and installed pastor, as well as giving 10% of our budget to mission causes.</w:t>
      </w:r>
    </w:p>
    <w:p w14:paraId="46528931" w14:textId="4AF4D4F8" w:rsidR="00B641BF" w:rsidRPr="00B641BF" w:rsidRDefault="00B641BF" w:rsidP="00B641BF">
      <w:pPr>
        <w:rPr>
          <w:rFonts w:ascii="Calibri" w:eastAsia="Arial Unicode MS" w:hAnsi="Calibri" w:cs="Calibri"/>
          <w:color w:val="000000"/>
          <w:bdr w:val="nil"/>
        </w:rPr>
      </w:pPr>
      <w:r w:rsidRPr="00B641BF">
        <w:rPr>
          <w:rFonts w:ascii="Calibri" w:eastAsia="Arial Unicode MS" w:hAnsi="Calibri" w:cs="Calibri"/>
          <w:color w:val="000000"/>
          <w:bdr w:val="nil"/>
        </w:rPr>
        <w:t xml:space="preserve">A unique fact about the Mount Vernon Presbyterian Church is that our Mohler pipe organ is still in excellent shape and playing each worship service after 107 years! The organ was donated by Andrew Carnegie as one of 7000 donated around the United States in the early </w:t>
      </w:r>
      <w:proofErr w:type="spellStart"/>
      <w:r w:rsidRPr="00B641BF">
        <w:rPr>
          <w:rFonts w:ascii="Calibri" w:eastAsia="Arial Unicode MS" w:hAnsi="Calibri" w:cs="Calibri"/>
          <w:color w:val="000000"/>
          <w:bdr w:val="nil"/>
        </w:rPr>
        <w:t>1900s</w:t>
      </w:r>
      <w:proofErr w:type="spellEnd"/>
      <w:r w:rsidRPr="00B641BF">
        <w:rPr>
          <w:rFonts w:ascii="Calibri" w:eastAsia="Arial Unicode MS" w:hAnsi="Calibri" w:cs="Calibri"/>
          <w:color w:val="000000"/>
          <w:bdr w:val="nil"/>
        </w:rPr>
        <w:t>. The opus of the organ is no. 1883. The congregation has recently elected to digitize the controls of this organ, and its new systems should be available by Easter 2023. Our organist loves his "baby"!</w:t>
      </w:r>
      <w:r w:rsidR="00F62ADA">
        <w:rPr>
          <w:rFonts w:ascii="Calibri" w:eastAsia="Arial Unicode MS" w:hAnsi="Calibri" w:cs="Calibri"/>
          <w:color w:val="000000"/>
          <w:bdr w:val="nil"/>
        </w:rPr>
        <w:t xml:space="preserve">  </w:t>
      </w:r>
      <w:r w:rsidR="00F62ADA" w:rsidRPr="00F62ADA">
        <w:rPr>
          <w:rFonts w:ascii="Calibri" w:eastAsia="Arial Unicode MS" w:hAnsi="Calibri" w:cs="Calibri"/>
          <w:i/>
          <w:iCs/>
          <w:color w:val="000000"/>
          <w:bdr w:val="nil"/>
        </w:rPr>
        <w:t>(Continued on page 2)</w:t>
      </w:r>
    </w:p>
    <w:p w14:paraId="4D30EDB2" w14:textId="6765FDAE" w:rsidR="005505FB" w:rsidRPr="005505FB" w:rsidRDefault="00B641BF" w:rsidP="00B641BF">
      <w:pPr>
        <w:rPr>
          <w:rFonts w:ascii="Calibri" w:eastAsia="Arial Unicode MS" w:hAnsi="Calibri" w:cs="Calibri"/>
          <w:color w:val="000000"/>
          <w:bdr w:val="nil"/>
        </w:rPr>
      </w:pPr>
      <w:r w:rsidRPr="00B641BF">
        <w:rPr>
          <w:rFonts w:ascii="Calibri" w:eastAsia="Arial Unicode MS" w:hAnsi="Calibri" w:cs="Calibri"/>
          <w:color w:val="000000"/>
          <w:bdr w:val="nil"/>
        </w:rPr>
        <w:lastRenderedPageBreak/>
        <w:t>At this time, we have an active pastoral nominating committee that is reviewing potential candidates for our called pastoral position. Please pray for the work of the PNC our current transitional ministry, and the continuing ministry of the Mount Vernon Presbyterian Church.</w:t>
      </w:r>
      <w:r w:rsidR="00CC3340" w:rsidRPr="00CC3340">
        <w:rPr>
          <w:rFonts w:ascii="Calibri" w:eastAsia="Arial Unicode MS" w:hAnsi="Calibri" w:cs="Calibri"/>
          <w:color w:val="000000"/>
          <w:bdr w:val="nil"/>
        </w:rPr>
        <w:t xml:space="preserve"> community.</w:t>
      </w:r>
    </w:p>
    <w:p w14:paraId="337E26E4" w14:textId="77777777" w:rsidR="005505FB" w:rsidRDefault="005505FB" w:rsidP="00396291">
      <w:pPr>
        <w:rPr>
          <w:rFonts w:cstheme="minorHAnsi"/>
          <w:sz w:val="16"/>
          <w:szCs w:val="16"/>
        </w:rPr>
      </w:pPr>
    </w:p>
    <w:p w14:paraId="59AB0DEF" w14:textId="14747AEF"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February 19</w:t>
      </w:r>
      <w:r w:rsidRPr="00CC3340">
        <w:rPr>
          <w:rFonts w:ascii="Times New Roman" w:hAnsi="Times New Roman" w:cs="Times New Roman"/>
          <w:b/>
          <w:bCs/>
          <w:sz w:val="26"/>
          <w:szCs w:val="26"/>
          <w:vertAlign w:val="superscript"/>
        </w:rPr>
        <w:t>th</w:t>
      </w:r>
    </w:p>
    <w:p w14:paraId="12426949" w14:textId="77777777" w:rsidR="00CC3340" w:rsidRDefault="00CC3340" w:rsidP="00CC3340">
      <w:pPr>
        <w:rPr>
          <w:rFonts w:ascii="Times New Roman" w:hAnsi="Times New Roman" w:cs="Times New Roman"/>
          <w:b/>
          <w:bCs/>
          <w:sz w:val="26"/>
          <w:szCs w:val="26"/>
        </w:rPr>
      </w:pPr>
      <w:r>
        <w:rPr>
          <w:rFonts w:ascii="Times New Roman" w:hAnsi="Times New Roman" w:cs="Times New Roman"/>
          <w:b/>
          <w:bCs/>
          <w:sz w:val="26"/>
          <w:szCs w:val="26"/>
        </w:rPr>
        <w:t>Commissioners to the Presbytery of Ohio Valley Assembly</w:t>
      </w:r>
    </w:p>
    <w:p w14:paraId="18CDD8BC" w14:textId="049510D7" w:rsidR="00CC3340" w:rsidRPr="00CC3340" w:rsidRDefault="00CC3340" w:rsidP="00CC3340">
      <w:pPr>
        <w:rPr>
          <w:rFonts w:cstheme="minorHAnsi"/>
        </w:rPr>
      </w:pPr>
      <w:r w:rsidRPr="00CC3340">
        <w:rPr>
          <w:rFonts w:cstheme="minorHAnsi"/>
        </w:rPr>
        <w:t xml:space="preserve">Please pray for all ministers and elders who </w:t>
      </w:r>
      <w:r w:rsidR="00A82501">
        <w:rPr>
          <w:rFonts w:cstheme="minorHAnsi"/>
        </w:rPr>
        <w:t>are</w:t>
      </w:r>
      <w:r w:rsidRPr="00CC3340">
        <w:rPr>
          <w:rFonts w:cstheme="minorHAnsi"/>
        </w:rPr>
        <w:t xml:space="preserve"> preparing for the Presbytery Assembly on February 25</w:t>
      </w:r>
      <w:r w:rsidRPr="001A5CAE">
        <w:rPr>
          <w:rFonts w:cstheme="minorHAnsi"/>
          <w:vertAlign w:val="superscript"/>
        </w:rPr>
        <w:t>th</w:t>
      </w:r>
      <w:r w:rsidR="001A5CAE">
        <w:rPr>
          <w:rFonts w:cstheme="minorHAnsi"/>
        </w:rPr>
        <w:t xml:space="preserve">, and </w:t>
      </w:r>
      <w:r w:rsidR="002E74E3">
        <w:rPr>
          <w:rFonts w:cstheme="minorHAnsi"/>
        </w:rPr>
        <w:t xml:space="preserve">the remaining assemblies </w:t>
      </w:r>
      <w:r w:rsidR="001A5CAE">
        <w:rPr>
          <w:rFonts w:cstheme="minorHAnsi"/>
        </w:rPr>
        <w:t>throughout the rest of 2023</w:t>
      </w:r>
      <w:r w:rsidRPr="00CC3340">
        <w:rPr>
          <w:rFonts w:cstheme="minorHAnsi"/>
        </w:rPr>
        <w:t xml:space="preserve">. Remember especially those from your congregation who will be attending. </w:t>
      </w:r>
    </w:p>
    <w:p w14:paraId="1D9B4B17" w14:textId="77777777" w:rsidR="005505FB" w:rsidRDefault="005505FB" w:rsidP="00111A53">
      <w:pPr>
        <w:rPr>
          <w:rFonts w:cstheme="minorHAnsi"/>
          <w:sz w:val="16"/>
          <w:szCs w:val="16"/>
        </w:rPr>
      </w:pPr>
    </w:p>
    <w:p w14:paraId="26531EE4" w14:textId="47BBE8B3"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C3340">
        <w:rPr>
          <w:rFonts w:ascii="Times New Roman" w:hAnsi="Times New Roman" w:cs="Times New Roman"/>
          <w:b/>
          <w:bCs/>
          <w:sz w:val="26"/>
          <w:szCs w:val="26"/>
        </w:rPr>
        <w:t>February 26</w:t>
      </w:r>
      <w:r w:rsidR="00CC3340" w:rsidRPr="00CC3340">
        <w:rPr>
          <w:rFonts w:ascii="Times New Roman" w:hAnsi="Times New Roman" w:cs="Times New Roman"/>
          <w:b/>
          <w:bCs/>
          <w:sz w:val="26"/>
          <w:szCs w:val="26"/>
          <w:vertAlign w:val="superscript"/>
        </w:rPr>
        <w:t>th</w:t>
      </w:r>
    </w:p>
    <w:p w14:paraId="1D834216" w14:textId="58A811B7" w:rsidR="001F7EBE" w:rsidRDefault="00CC3340"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Brown County Presbyterian Fellowship, Nashville</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Scott Seay</w:t>
      </w:r>
      <w:bookmarkEnd w:id="0"/>
    </w:p>
    <w:p w14:paraId="71EE22B7" w14:textId="77777777" w:rsidR="00B641BF" w:rsidRDefault="00B641BF" w:rsidP="00B641BF">
      <w:pPr>
        <w:rPr>
          <w:rFonts w:cstheme="minorHAnsi"/>
        </w:rPr>
      </w:pPr>
      <w:r w:rsidRPr="00B641BF">
        <w:rPr>
          <w:rFonts w:cstheme="minorHAnsi"/>
        </w:rPr>
        <w:t xml:space="preserve">Brown County Presbyterian Fellowship welcomes 55-60 people to its in-person worship each week, and even more attend an asynchronous service sent out by e-mail. The church is debt-free, and for 2023 we approved a balanced budget in which 35% of giving goes to support local missions and ministries of the Presbyterian Church (USA). God's Grace free clothing ministry remains the anchor of our community outreach, and efforts served almost 500 children at last summer's back-to-school event. </w:t>
      </w:r>
    </w:p>
    <w:p w14:paraId="5AE5B7C2" w14:textId="68B1393F" w:rsidR="00286B6D" w:rsidRPr="002963A8" w:rsidRDefault="00B641BF" w:rsidP="00B641BF">
      <w:pPr>
        <w:rPr>
          <w:rFonts w:cstheme="minorHAnsi"/>
          <w:i/>
          <w:iCs/>
        </w:rPr>
      </w:pPr>
      <w:r w:rsidRPr="00B641BF">
        <w:rPr>
          <w:rFonts w:cstheme="minorHAnsi"/>
        </w:rPr>
        <w:t xml:space="preserve">Rev. Dr. Scott Seay has served the church as part-time pastor for fifteen years, and last February the church welcomed a part-time assistant Pastor, Rev. Mac </w:t>
      </w:r>
      <w:proofErr w:type="spellStart"/>
      <w:r w:rsidRPr="00B641BF">
        <w:rPr>
          <w:rFonts w:cstheme="minorHAnsi"/>
        </w:rPr>
        <w:t>Bellner</w:t>
      </w:r>
      <w:proofErr w:type="spellEnd"/>
      <w:r w:rsidRPr="00B641BF">
        <w:rPr>
          <w:rFonts w:cstheme="minorHAnsi"/>
        </w:rPr>
        <w:t>. Two doctoral students at Jacobs School of Music--</w:t>
      </w:r>
      <w:proofErr w:type="spellStart"/>
      <w:r w:rsidRPr="00B641BF">
        <w:rPr>
          <w:rFonts w:cstheme="minorHAnsi"/>
        </w:rPr>
        <w:t>Seungkyu</w:t>
      </w:r>
      <w:proofErr w:type="spellEnd"/>
      <w:r w:rsidRPr="00B641BF">
        <w:rPr>
          <w:rFonts w:cstheme="minorHAnsi"/>
        </w:rPr>
        <w:t xml:space="preserve"> Oh and Benjamin Gittens—lead in our music ministry.  Small in number but mighty in faithfulness, this congregation strives to discern and participate in God's transforming and renewing work in Brown County.</w:t>
      </w:r>
    </w:p>
    <w:sectPr w:rsidR="00286B6D" w:rsidRPr="002963A8"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E8F2" w14:textId="77777777" w:rsidR="00701CFD" w:rsidRDefault="00701CFD" w:rsidP="000A25BD">
      <w:pPr>
        <w:spacing w:after="0" w:line="240" w:lineRule="auto"/>
      </w:pPr>
      <w:r>
        <w:separator/>
      </w:r>
    </w:p>
  </w:endnote>
  <w:endnote w:type="continuationSeparator" w:id="0">
    <w:p w14:paraId="1DF3A4A5" w14:textId="77777777" w:rsidR="00701CFD" w:rsidRDefault="00701CFD"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8F98" w14:textId="77777777" w:rsidR="00701CFD" w:rsidRDefault="00701CFD" w:rsidP="000A25BD">
      <w:pPr>
        <w:spacing w:after="0" w:line="240" w:lineRule="auto"/>
      </w:pPr>
      <w:r>
        <w:separator/>
      </w:r>
    </w:p>
  </w:footnote>
  <w:footnote w:type="continuationSeparator" w:id="0">
    <w:p w14:paraId="4206600B" w14:textId="77777777" w:rsidR="00701CFD" w:rsidRDefault="00701CFD"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33AA0"/>
    <w:rsid w:val="000445B2"/>
    <w:rsid w:val="00045937"/>
    <w:rsid w:val="00046171"/>
    <w:rsid w:val="00052667"/>
    <w:rsid w:val="00052A2F"/>
    <w:rsid w:val="00062EBC"/>
    <w:rsid w:val="00062F32"/>
    <w:rsid w:val="00081844"/>
    <w:rsid w:val="0008378A"/>
    <w:rsid w:val="00094446"/>
    <w:rsid w:val="000A25BD"/>
    <w:rsid w:val="000A7385"/>
    <w:rsid w:val="000C38D2"/>
    <w:rsid w:val="000F3796"/>
    <w:rsid w:val="00106726"/>
    <w:rsid w:val="00111A53"/>
    <w:rsid w:val="001505E7"/>
    <w:rsid w:val="00152A27"/>
    <w:rsid w:val="001559B6"/>
    <w:rsid w:val="00156CB6"/>
    <w:rsid w:val="0018264F"/>
    <w:rsid w:val="001A5CAE"/>
    <w:rsid w:val="001C24E6"/>
    <w:rsid w:val="001E1DD9"/>
    <w:rsid w:val="001F7EBE"/>
    <w:rsid w:val="002117E4"/>
    <w:rsid w:val="00224FDE"/>
    <w:rsid w:val="0023056C"/>
    <w:rsid w:val="00237679"/>
    <w:rsid w:val="0024334E"/>
    <w:rsid w:val="0024452E"/>
    <w:rsid w:val="002847EF"/>
    <w:rsid w:val="00286B6D"/>
    <w:rsid w:val="002963A8"/>
    <w:rsid w:val="002C2CD9"/>
    <w:rsid w:val="002C4383"/>
    <w:rsid w:val="002E1E08"/>
    <w:rsid w:val="002E548A"/>
    <w:rsid w:val="002E74E3"/>
    <w:rsid w:val="002F07E0"/>
    <w:rsid w:val="0030583E"/>
    <w:rsid w:val="0032184E"/>
    <w:rsid w:val="00353F1E"/>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68F3"/>
    <w:rsid w:val="00533E14"/>
    <w:rsid w:val="005358A5"/>
    <w:rsid w:val="00545608"/>
    <w:rsid w:val="005505FB"/>
    <w:rsid w:val="0056175D"/>
    <w:rsid w:val="00575FD5"/>
    <w:rsid w:val="005913DA"/>
    <w:rsid w:val="00596969"/>
    <w:rsid w:val="005A4D54"/>
    <w:rsid w:val="005B404E"/>
    <w:rsid w:val="005F133D"/>
    <w:rsid w:val="005F7443"/>
    <w:rsid w:val="0062791F"/>
    <w:rsid w:val="00667612"/>
    <w:rsid w:val="00694729"/>
    <w:rsid w:val="006B57C7"/>
    <w:rsid w:val="006D068D"/>
    <w:rsid w:val="00701CFD"/>
    <w:rsid w:val="007819AA"/>
    <w:rsid w:val="00793EFC"/>
    <w:rsid w:val="007A314E"/>
    <w:rsid w:val="007C4245"/>
    <w:rsid w:val="007C6616"/>
    <w:rsid w:val="007D0266"/>
    <w:rsid w:val="007E0B4B"/>
    <w:rsid w:val="007E3ED2"/>
    <w:rsid w:val="008451BB"/>
    <w:rsid w:val="008567FC"/>
    <w:rsid w:val="00887C42"/>
    <w:rsid w:val="008A3189"/>
    <w:rsid w:val="0090509D"/>
    <w:rsid w:val="00916B7A"/>
    <w:rsid w:val="00917E7B"/>
    <w:rsid w:val="0093709F"/>
    <w:rsid w:val="0093710D"/>
    <w:rsid w:val="00943043"/>
    <w:rsid w:val="00955746"/>
    <w:rsid w:val="009B0598"/>
    <w:rsid w:val="009B5237"/>
    <w:rsid w:val="00A00B35"/>
    <w:rsid w:val="00A20590"/>
    <w:rsid w:val="00A337FC"/>
    <w:rsid w:val="00A40A28"/>
    <w:rsid w:val="00A41AD1"/>
    <w:rsid w:val="00A466E2"/>
    <w:rsid w:val="00A56385"/>
    <w:rsid w:val="00A82501"/>
    <w:rsid w:val="00A839F5"/>
    <w:rsid w:val="00A8704E"/>
    <w:rsid w:val="00A910AC"/>
    <w:rsid w:val="00B16282"/>
    <w:rsid w:val="00B4280A"/>
    <w:rsid w:val="00B46A46"/>
    <w:rsid w:val="00B57940"/>
    <w:rsid w:val="00B641BF"/>
    <w:rsid w:val="00B76A4D"/>
    <w:rsid w:val="00B82046"/>
    <w:rsid w:val="00B96DD3"/>
    <w:rsid w:val="00BB041B"/>
    <w:rsid w:val="00BB074B"/>
    <w:rsid w:val="00BB4356"/>
    <w:rsid w:val="00BC6D45"/>
    <w:rsid w:val="00C144DE"/>
    <w:rsid w:val="00C73D48"/>
    <w:rsid w:val="00CB15A7"/>
    <w:rsid w:val="00CC204D"/>
    <w:rsid w:val="00CC26D2"/>
    <w:rsid w:val="00CC3340"/>
    <w:rsid w:val="00CC43FF"/>
    <w:rsid w:val="00D26753"/>
    <w:rsid w:val="00D26DD9"/>
    <w:rsid w:val="00D46BAA"/>
    <w:rsid w:val="00D601E7"/>
    <w:rsid w:val="00D63506"/>
    <w:rsid w:val="00D63D91"/>
    <w:rsid w:val="00D84D05"/>
    <w:rsid w:val="00D90924"/>
    <w:rsid w:val="00DB0B4E"/>
    <w:rsid w:val="00DC4145"/>
    <w:rsid w:val="00DC4FA2"/>
    <w:rsid w:val="00DF24CF"/>
    <w:rsid w:val="00DF2615"/>
    <w:rsid w:val="00E23144"/>
    <w:rsid w:val="00EC17F0"/>
    <w:rsid w:val="00EC1A04"/>
    <w:rsid w:val="00EC5B1A"/>
    <w:rsid w:val="00ED3A7D"/>
    <w:rsid w:val="00EE0EB8"/>
    <w:rsid w:val="00EF2B1B"/>
    <w:rsid w:val="00EF6450"/>
    <w:rsid w:val="00F13638"/>
    <w:rsid w:val="00F14CFE"/>
    <w:rsid w:val="00F24C32"/>
    <w:rsid w:val="00F62ADA"/>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7</cp:revision>
  <dcterms:created xsi:type="dcterms:W3CDTF">2023-01-09T20:03:00Z</dcterms:created>
  <dcterms:modified xsi:type="dcterms:W3CDTF">2023-01-31T16:29:00Z</dcterms:modified>
</cp:coreProperties>
</file>